
<file path=[Content_Types].xml><?xml version="1.0" encoding="utf-8"?>
<Types xmlns="http://schemas.openxmlformats.org/package/2006/content-types">
  <Default Extension="xml" ContentType="application/xml"/>
  <Default Extension="jpeg" ContentType="image/jpeg"/>
  <Default Extension="png" ContentType="image/png"/>
  <Default Extension="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5D307F1" w14:textId="77777777" w:rsidR="004B18C4" w:rsidRDefault="004B18C4" w:rsidP="004B18C4">
      <w:pPr>
        <w:shd w:val="clear" w:color="auto" w:fill="FFFFFF"/>
        <w:jc w:val="both"/>
        <w:rPr>
          <w:rFonts w:ascii="Arial" w:eastAsia="Times New Roman" w:hAnsi="Arial" w:cs="Arial"/>
          <w:color w:val="222222"/>
          <w:sz w:val="20"/>
          <w:lang w:eastAsia="es-ES_tradnl"/>
        </w:rPr>
      </w:pPr>
    </w:p>
    <w:p w14:paraId="0BE46805" w14:textId="77777777" w:rsidR="004B18C4" w:rsidRDefault="00E24CD1" w:rsidP="004B18C4">
      <w:pPr>
        <w:shd w:val="clear" w:color="auto" w:fill="FFFFFF"/>
        <w:jc w:val="both"/>
        <w:rPr>
          <w:rFonts w:ascii="Arial" w:eastAsia="Times New Roman" w:hAnsi="Arial" w:cs="Arial"/>
          <w:color w:val="222222"/>
          <w:sz w:val="20"/>
          <w:lang w:eastAsia="es-ES_tradnl"/>
        </w:rPr>
      </w:pPr>
      <w:bookmarkStart w:id="0" w:name="_GoBack"/>
      <w:r>
        <w:rPr>
          <w:rFonts w:ascii="Arial" w:eastAsia="Times New Roman" w:hAnsi="Arial" w:cs="Arial"/>
          <w:noProof/>
          <w:color w:val="222222"/>
          <w:sz w:val="20"/>
          <w:lang w:eastAsia="es-ES_tradnl"/>
        </w:rPr>
        <w:drawing>
          <wp:anchor distT="0" distB="0" distL="114300" distR="114300" simplePos="0" relativeHeight="251658240" behindDoc="0" locked="0" layoutInCell="1" allowOverlap="1" wp14:anchorId="38CB60FA" wp14:editId="6D542292">
            <wp:simplePos x="0" y="0"/>
            <wp:positionH relativeFrom="column">
              <wp:posOffset>-113756</wp:posOffset>
            </wp:positionH>
            <wp:positionV relativeFrom="paragraph">
              <wp:posOffset>99514</wp:posOffset>
            </wp:positionV>
            <wp:extent cx="1374049" cy="464702"/>
            <wp:effectExtent l="0" t="0" r="0" b="0"/>
            <wp:wrapNone/>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ulsamore.png"/>
                    <pic:cNvPicPr/>
                  </pic:nvPicPr>
                  <pic:blipFill>
                    <a:blip r:embed="rId4">
                      <a:extLst>
                        <a:ext uri="{28A0092B-C50C-407E-A947-70E740481C1C}">
                          <a14:useLocalDpi xmlns:a14="http://schemas.microsoft.com/office/drawing/2010/main" val="0"/>
                        </a:ext>
                      </a:extLst>
                    </a:blip>
                    <a:stretch>
                      <a:fillRect/>
                    </a:stretch>
                  </pic:blipFill>
                  <pic:spPr>
                    <a:xfrm>
                      <a:off x="0" y="0"/>
                      <a:ext cx="1374049" cy="464702"/>
                    </a:xfrm>
                    <a:prstGeom prst="rect">
                      <a:avLst/>
                    </a:prstGeom>
                  </pic:spPr>
                </pic:pic>
              </a:graphicData>
            </a:graphic>
            <wp14:sizeRelH relativeFrom="page">
              <wp14:pctWidth>0</wp14:pctWidth>
            </wp14:sizeRelH>
            <wp14:sizeRelV relativeFrom="page">
              <wp14:pctHeight>0</wp14:pctHeight>
            </wp14:sizeRelV>
          </wp:anchor>
        </w:drawing>
      </w:r>
      <w:bookmarkEnd w:id="0"/>
    </w:p>
    <w:p w14:paraId="54773586" w14:textId="77777777" w:rsidR="004B18C4" w:rsidRDefault="004B18C4" w:rsidP="004B18C4">
      <w:pPr>
        <w:shd w:val="clear" w:color="auto" w:fill="FFFFFF"/>
        <w:jc w:val="both"/>
        <w:rPr>
          <w:rFonts w:ascii="Arial" w:eastAsia="Times New Roman" w:hAnsi="Arial" w:cs="Arial"/>
          <w:color w:val="222222"/>
          <w:sz w:val="20"/>
          <w:lang w:eastAsia="es-ES_tradnl"/>
        </w:rPr>
      </w:pPr>
    </w:p>
    <w:p w14:paraId="7C4D27DF" w14:textId="77777777" w:rsidR="004B18C4" w:rsidRDefault="004B18C4" w:rsidP="004B18C4">
      <w:pPr>
        <w:shd w:val="clear" w:color="auto" w:fill="FFFFFF"/>
        <w:jc w:val="both"/>
        <w:rPr>
          <w:rFonts w:ascii="Arial" w:eastAsia="Times New Roman" w:hAnsi="Arial" w:cs="Arial"/>
          <w:color w:val="222222"/>
          <w:sz w:val="20"/>
          <w:lang w:eastAsia="es-ES_tradnl"/>
        </w:rPr>
      </w:pPr>
    </w:p>
    <w:p w14:paraId="36FFA02E" w14:textId="77777777" w:rsidR="00E24CD1" w:rsidRDefault="00E24CD1" w:rsidP="004B18C4">
      <w:pPr>
        <w:shd w:val="clear" w:color="auto" w:fill="FFFFFF"/>
        <w:jc w:val="both"/>
        <w:rPr>
          <w:rFonts w:ascii="Arial" w:eastAsia="Times New Roman" w:hAnsi="Arial" w:cs="Arial"/>
          <w:color w:val="222222"/>
          <w:sz w:val="20"/>
          <w:lang w:eastAsia="es-ES_tradnl"/>
        </w:rPr>
      </w:pPr>
    </w:p>
    <w:p w14:paraId="07B0DC75" w14:textId="77777777" w:rsidR="00E24CD1" w:rsidRDefault="00E24CD1" w:rsidP="004B18C4">
      <w:pPr>
        <w:shd w:val="clear" w:color="auto" w:fill="FFFFFF"/>
        <w:jc w:val="both"/>
        <w:rPr>
          <w:rFonts w:ascii="Arial" w:eastAsia="Times New Roman" w:hAnsi="Arial" w:cs="Arial"/>
          <w:color w:val="222222"/>
          <w:sz w:val="20"/>
          <w:lang w:eastAsia="es-ES_tradnl"/>
        </w:rPr>
      </w:pPr>
    </w:p>
    <w:p w14:paraId="27061C84" w14:textId="77777777" w:rsidR="004B18C4" w:rsidRPr="004B18C4" w:rsidRDefault="004B18C4" w:rsidP="004B18C4">
      <w:pPr>
        <w:shd w:val="clear" w:color="auto" w:fill="FFFFFF"/>
        <w:jc w:val="both"/>
        <w:rPr>
          <w:rFonts w:ascii="Arial" w:eastAsia="Times New Roman" w:hAnsi="Arial" w:cs="Arial"/>
          <w:color w:val="222222"/>
          <w:sz w:val="20"/>
          <w:lang w:eastAsia="es-ES_tradnl"/>
        </w:rPr>
      </w:pPr>
      <w:r w:rsidRPr="004B18C4">
        <w:rPr>
          <w:rFonts w:ascii="Arial" w:eastAsia="Times New Roman" w:hAnsi="Arial" w:cs="Arial"/>
          <w:color w:val="222222"/>
          <w:sz w:val="20"/>
          <w:lang w:eastAsia="es-ES_tradnl"/>
        </w:rPr>
        <w:t>“Aviso de Privacidad</w:t>
      </w:r>
    </w:p>
    <w:p w14:paraId="3080CDA5" w14:textId="77777777" w:rsidR="004B18C4" w:rsidRPr="004B18C4" w:rsidRDefault="004B18C4" w:rsidP="004B18C4">
      <w:pPr>
        <w:shd w:val="clear" w:color="auto" w:fill="FFFFFF"/>
        <w:jc w:val="both"/>
        <w:rPr>
          <w:rFonts w:ascii="Arial" w:eastAsia="Times New Roman" w:hAnsi="Arial" w:cs="Arial"/>
          <w:color w:val="222222"/>
          <w:sz w:val="20"/>
          <w:lang w:eastAsia="es-ES_tradnl"/>
        </w:rPr>
      </w:pPr>
      <w:r w:rsidRPr="004B18C4">
        <w:rPr>
          <w:rFonts w:ascii="Arial" w:eastAsia="Times New Roman" w:hAnsi="Arial" w:cs="Arial"/>
          <w:color w:val="222222"/>
          <w:sz w:val="20"/>
          <w:lang w:eastAsia="es-ES_tradnl"/>
        </w:rPr>
        <w:t>Formulario de Inscripción a Examen “En Línea”</w:t>
      </w:r>
    </w:p>
    <w:p w14:paraId="585DF6AD" w14:textId="77777777" w:rsidR="004B18C4" w:rsidRPr="004B18C4" w:rsidRDefault="004B18C4" w:rsidP="004B18C4">
      <w:pPr>
        <w:shd w:val="clear" w:color="auto" w:fill="FFFFFF"/>
        <w:jc w:val="both"/>
        <w:rPr>
          <w:rFonts w:ascii="Arial" w:eastAsia="Times New Roman" w:hAnsi="Arial" w:cs="Arial"/>
          <w:color w:val="222222"/>
          <w:sz w:val="20"/>
          <w:lang w:eastAsia="es-ES_tradnl"/>
        </w:rPr>
      </w:pPr>
      <w:r w:rsidRPr="004B18C4">
        <w:rPr>
          <w:rFonts w:ascii="Arial" w:eastAsia="Times New Roman" w:hAnsi="Arial" w:cs="Arial"/>
          <w:color w:val="222222"/>
          <w:sz w:val="20"/>
          <w:lang w:eastAsia="es-ES_tradnl"/>
        </w:rPr>
        <w:t xml:space="preserve">La Universidad La Salle Morelia, A.C., con domicilio en Av. Universidad No. 500 s/Colonia, Municipio de </w:t>
      </w:r>
      <w:proofErr w:type="spellStart"/>
      <w:r w:rsidRPr="004B18C4">
        <w:rPr>
          <w:rFonts w:ascii="Arial" w:eastAsia="Times New Roman" w:hAnsi="Arial" w:cs="Arial"/>
          <w:color w:val="222222"/>
          <w:sz w:val="20"/>
          <w:lang w:eastAsia="es-ES_tradnl"/>
        </w:rPr>
        <w:t>Tarímbaro</w:t>
      </w:r>
      <w:proofErr w:type="spellEnd"/>
      <w:r w:rsidRPr="004B18C4">
        <w:rPr>
          <w:rFonts w:ascii="Arial" w:eastAsia="Times New Roman" w:hAnsi="Arial" w:cs="Arial"/>
          <w:color w:val="222222"/>
          <w:sz w:val="20"/>
          <w:lang w:eastAsia="es-ES_tradnl"/>
        </w:rPr>
        <w:t>, C.P. 58880, Michoacán, es responsable del manejo y tratamiento de sus datos personales recabados para su inscripción al examen en línea. Los datos personales generales recabados en este Formato en línea serán tratados con la única finalidad de registrar al aspirante y asignarle fecha para su examen de admisión. Para conocer nuestro aviso de privacidad integral puede consultar el sitio web </w:t>
      </w:r>
      <w:hyperlink r:id="rId5" w:tgtFrame="_blank" w:history="1">
        <w:r w:rsidRPr="004B18C4">
          <w:rPr>
            <w:rFonts w:ascii="Arial" w:eastAsia="Times New Roman" w:hAnsi="Arial" w:cs="Arial"/>
            <w:color w:val="1155CC"/>
            <w:sz w:val="20"/>
            <w:u w:val="single"/>
            <w:lang w:eastAsia="es-ES_tradnl"/>
          </w:rPr>
          <w:t>www.lasallemorelia.edu.mx</w:t>
        </w:r>
      </w:hyperlink>
      <w:r w:rsidRPr="004B18C4">
        <w:rPr>
          <w:rFonts w:ascii="Arial" w:eastAsia="Times New Roman" w:hAnsi="Arial" w:cs="Arial"/>
          <w:color w:val="222222"/>
          <w:sz w:val="20"/>
          <w:lang w:eastAsia="es-ES_tradnl"/>
        </w:rPr>
        <w:t>”</w:t>
      </w:r>
    </w:p>
    <w:p w14:paraId="27CD2C7B" w14:textId="77777777" w:rsidR="00BD18D9" w:rsidRPr="004B18C4" w:rsidRDefault="00BD18D9" w:rsidP="004B18C4">
      <w:pPr>
        <w:jc w:val="both"/>
        <w:rPr>
          <w:sz w:val="20"/>
        </w:rPr>
      </w:pPr>
    </w:p>
    <w:sectPr w:rsidR="00BD18D9" w:rsidRPr="004B18C4" w:rsidSect="00FF37E7">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auto"/>
    <w:pitch w:val="variable"/>
    <w:sig w:usb0="E00002FF" w:usb1="4000ACFF" w:usb2="00000001" w:usb3="00000000" w:csb0="0000019F" w:csb1="00000000"/>
  </w:font>
  <w:font w:name="Times New Roman">
    <w:panose1 w:val="02020603050405020304"/>
    <w:charset w:val="00"/>
    <w:family w:val="auto"/>
    <w:pitch w:val="variable"/>
    <w:sig w:usb0="E0002AEF" w:usb1="C0007841" w:usb2="00000009" w:usb3="00000000" w:csb0="000001FF" w:csb1="00000000"/>
  </w:font>
  <w:font w:name="Arial">
    <w:panose1 w:val="020B0604020202020204"/>
    <w:charset w:val="00"/>
    <w:family w:val="auto"/>
    <w:pitch w:val="variable"/>
    <w:sig w:usb0="E0002AFF" w:usb1="C0007843" w:usb2="00000009" w:usb3="00000000" w:csb0="000001FF" w:csb1="00000000"/>
  </w:font>
  <w:font w:name="Calibri Light">
    <w:panose1 w:val="020F0302020204030204"/>
    <w:charset w:val="00"/>
    <w:family w:val="auto"/>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6"/>
  <w:proofState w:spelling="clean" w:grammar="clean"/>
  <w:defaultTabStop w:val="708"/>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B18C4"/>
    <w:rsid w:val="001B01B2"/>
    <w:rsid w:val="004B18C4"/>
    <w:rsid w:val="00BD18D9"/>
    <w:rsid w:val="00E24CD1"/>
    <w:rsid w:val="00FF37E7"/>
  </w:rsids>
  <m:mathPr>
    <m:mathFont m:val="Cambria Math"/>
    <m:brkBin m:val="before"/>
    <m:brkBinSub m:val="--"/>
    <m:smallFrac m:val="0"/>
    <m:dispDef/>
    <m:lMargin m:val="0"/>
    <m:rMargin m:val="0"/>
    <m:defJc m:val="centerGroup"/>
    <m:wrapIndent m:val="1440"/>
    <m:intLim m:val="subSup"/>
    <m:naryLim m:val="undOvr"/>
  </m:mathPr>
  <w:themeFontLang w:val="es-ES_tradnl" w:eastAsia="x-none" w:bidi="x-non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3CC344"/>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s-ES_tradnl" w:eastAsia="en-US" w:bidi="ar-SA"/>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semiHidden/>
    <w:unhideWhenUsed/>
    <w:rsid w:val="004B18C4"/>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73901248">
      <w:bodyDiv w:val="1"/>
      <w:marLeft w:val="0"/>
      <w:marRight w:val="0"/>
      <w:marTop w:val="0"/>
      <w:marBottom w:val="0"/>
      <w:divBdr>
        <w:top w:val="none" w:sz="0" w:space="0" w:color="auto"/>
        <w:left w:val="none" w:sz="0" w:space="0" w:color="auto"/>
        <w:bottom w:val="none" w:sz="0" w:space="0" w:color="auto"/>
        <w:right w:val="none" w:sz="0" w:space="0" w:color="auto"/>
      </w:divBdr>
      <w:divsChild>
        <w:div w:id="1251429044">
          <w:marLeft w:val="0"/>
          <w:marRight w:val="0"/>
          <w:marTop w:val="0"/>
          <w:marBottom w:val="0"/>
          <w:divBdr>
            <w:top w:val="none" w:sz="0" w:space="0" w:color="auto"/>
            <w:left w:val="none" w:sz="0" w:space="0" w:color="auto"/>
            <w:bottom w:val="none" w:sz="0" w:space="0" w:color="auto"/>
            <w:right w:val="none" w:sz="0" w:space="0" w:color="auto"/>
          </w:divBdr>
        </w:div>
        <w:div w:id="2043356893">
          <w:marLeft w:val="0"/>
          <w:marRight w:val="0"/>
          <w:marTop w:val="0"/>
          <w:marBottom w:val="0"/>
          <w:divBdr>
            <w:top w:val="none" w:sz="0" w:space="0" w:color="auto"/>
            <w:left w:val="none" w:sz="0" w:space="0" w:color="auto"/>
            <w:bottom w:val="none" w:sz="0" w:space="0" w:color="auto"/>
            <w:right w:val="none" w:sz="0" w:space="0" w:color="auto"/>
          </w:divBdr>
        </w:div>
        <w:div w:id="297682859">
          <w:marLeft w:val="0"/>
          <w:marRight w:val="0"/>
          <w:marTop w:val="0"/>
          <w:marBottom w:val="0"/>
          <w:divBdr>
            <w:top w:val="none" w:sz="0" w:space="0" w:color="auto"/>
            <w:left w:val="none" w:sz="0" w:space="0" w:color="auto"/>
            <w:bottom w:val="none" w:sz="0" w:space="0" w:color="auto"/>
            <w:right w:val="none" w:sz="0" w:space="0" w:color="auto"/>
          </w:divBdr>
        </w:div>
      </w:divsChild>
    </w:div>
  </w:divs>
  <w:allowPNG/>
  <w:doNotSaveAsSingleFile/>
  <w:pixelsPerInch w:val="96"/>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4" Type="http://schemas.openxmlformats.org/officeDocument/2006/relationships/image" Target="media/image1.png"/><Relationship Id="rId5" Type="http://schemas.openxmlformats.org/officeDocument/2006/relationships/hyperlink" Target="http://www.lasallemorelia.edu.mx/" TargetMode="External"/><Relationship Id="rId6" Type="http://schemas.openxmlformats.org/officeDocument/2006/relationships/fontTable" Target="fontTable.xml"/><Relationship Id="rId7" Type="http://schemas.openxmlformats.org/officeDocument/2006/relationships/theme" Target="theme/theme1.xml"/><Relationship Id="rId1" Type="http://schemas.openxmlformats.org/officeDocument/2006/relationships/styles" Target="styles.xml"/><Relationship Id="rId2" Type="http://schemas.openxmlformats.org/officeDocument/2006/relationships/settings" Target="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1</Pages>
  <Words>103</Words>
  <Characters>569</Characters>
  <Application>Microsoft Macintosh Word</Application>
  <DocSecurity>0</DocSecurity>
  <Lines>4</Lines>
  <Paragraphs>1</Paragraphs>
  <ScaleCrop>false</ScaleCrop>
  <HeadingPairs>
    <vt:vector size="2" baseType="variant">
      <vt:variant>
        <vt:lpstr>Título</vt:lpstr>
      </vt:variant>
      <vt:variant>
        <vt:i4>1</vt:i4>
      </vt:variant>
    </vt:vector>
  </HeadingPairs>
  <TitlesOfParts>
    <vt:vector size="1" baseType="lpstr">
      <vt:lpstr/>
    </vt:vector>
  </TitlesOfParts>
  <LinksUpToDate>false</LinksUpToDate>
  <CharactersWithSpaces>671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 de Microsoft Office</dc:creator>
  <cp:keywords/>
  <dc:description/>
  <cp:lastModifiedBy>Usuario de Microsoft Office</cp:lastModifiedBy>
  <cp:revision>1</cp:revision>
  <dcterms:created xsi:type="dcterms:W3CDTF">2020-05-13T13:49:00Z</dcterms:created>
  <dcterms:modified xsi:type="dcterms:W3CDTF">2020-05-13T13:57:00Z</dcterms:modified>
</cp:coreProperties>
</file>